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5BC" w:rsidRPr="00CB4F2A" w:rsidRDefault="009755BC" w:rsidP="009755BC">
      <w:pPr>
        <w:pStyle w:val="a3"/>
        <w:tabs>
          <w:tab w:val="center" w:pos="709"/>
          <w:tab w:val="center" w:pos="6663"/>
        </w:tabs>
        <w:spacing w:line="0" w:lineRule="atLeast"/>
        <w:ind w:left="4963" w:firstLine="170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1 к решению</w:t>
      </w:r>
    </w:p>
    <w:p w:rsidR="00AE3FAD" w:rsidRDefault="009755BC" w:rsidP="009755BC">
      <w:pPr>
        <w:pStyle w:val="a3"/>
        <w:tabs>
          <w:tab w:val="center" w:pos="709"/>
          <w:tab w:val="center" w:pos="6663"/>
        </w:tabs>
        <w:spacing w:line="0" w:lineRule="atLeast"/>
        <w:ind w:left="4963" w:firstLine="1700"/>
        <w:rPr>
          <w:sz w:val="24"/>
        </w:rPr>
      </w:pPr>
      <w:r>
        <w:rPr>
          <w:sz w:val="24"/>
        </w:rPr>
        <w:t xml:space="preserve">Думы Кондинского </w:t>
      </w:r>
      <w:r w:rsidR="00AE3FAD">
        <w:rPr>
          <w:sz w:val="24"/>
        </w:rPr>
        <w:t xml:space="preserve">      </w:t>
      </w:r>
    </w:p>
    <w:p w:rsidR="009755BC" w:rsidRPr="00CB4F2A" w:rsidRDefault="009755BC" w:rsidP="009755BC">
      <w:pPr>
        <w:pStyle w:val="a3"/>
        <w:tabs>
          <w:tab w:val="center" w:pos="709"/>
          <w:tab w:val="center" w:pos="6663"/>
        </w:tabs>
        <w:spacing w:line="0" w:lineRule="atLeast"/>
        <w:ind w:left="4963" w:firstLine="1700"/>
        <w:rPr>
          <w:sz w:val="24"/>
        </w:rPr>
      </w:pPr>
      <w:bookmarkStart w:id="0" w:name="_GoBack"/>
      <w:bookmarkEnd w:id="0"/>
      <w:r>
        <w:rPr>
          <w:sz w:val="24"/>
        </w:rPr>
        <w:t>района</w:t>
      </w:r>
    </w:p>
    <w:p w:rsidR="009755BC" w:rsidRPr="00CB4F2A" w:rsidRDefault="009755BC" w:rsidP="009755BC">
      <w:pPr>
        <w:pStyle w:val="a3"/>
        <w:tabs>
          <w:tab w:val="center" w:pos="709"/>
          <w:tab w:val="center" w:pos="6663"/>
        </w:tabs>
        <w:spacing w:line="0" w:lineRule="atLeast"/>
        <w:ind w:left="4963" w:firstLine="1700"/>
        <w:rPr>
          <w:sz w:val="24"/>
        </w:rPr>
      </w:pPr>
      <w:r>
        <w:rPr>
          <w:sz w:val="24"/>
        </w:rPr>
        <w:t>от 19.05.2023</w:t>
      </w:r>
      <w:r w:rsidRPr="00CB4F2A">
        <w:rPr>
          <w:sz w:val="24"/>
        </w:rPr>
        <w:t xml:space="preserve"> № </w:t>
      </w:r>
      <w:r>
        <w:rPr>
          <w:sz w:val="24"/>
        </w:rPr>
        <w:t>1021</w:t>
      </w:r>
    </w:p>
    <w:p w:rsidR="009755BC" w:rsidRDefault="009755BC" w:rsidP="009755BC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both"/>
        <w:rPr>
          <w:color w:val="000000"/>
          <w:sz w:val="18"/>
          <w:szCs w:val="18"/>
        </w:rPr>
      </w:pPr>
    </w:p>
    <w:p w:rsidR="009755BC" w:rsidRDefault="009755BC" w:rsidP="009755BC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both"/>
        <w:rPr>
          <w:color w:val="000000"/>
          <w:sz w:val="18"/>
          <w:szCs w:val="18"/>
        </w:rPr>
      </w:pPr>
    </w:p>
    <w:p w:rsidR="009755BC" w:rsidRDefault="009755BC" w:rsidP="009755BC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b/>
          <w:color w:val="000000"/>
          <w:szCs w:val="28"/>
        </w:rPr>
      </w:pPr>
      <w:r w:rsidRPr="00645EA7">
        <w:rPr>
          <w:b/>
          <w:color w:val="000000"/>
          <w:szCs w:val="28"/>
        </w:rPr>
        <w:t xml:space="preserve">Доходная часть бюджета </w:t>
      </w:r>
    </w:p>
    <w:p w:rsidR="009755BC" w:rsidRDefault="009755BC" w:rsidP="009755BC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b/>
          <w:color w:val="000000"/>
          <w:szCs w:val="28"/>
        </w:rPr>
      </w:pPr>
      <w:r w:rsidRPr="00645EA7">
        <w:rPr>
          <w:b/>
          <w:color w:val="000000"/>
          <w:szCs w:val="28"/>
        </w:rPr>
        <w:t>муниципального образования Кондинский район на 2023 год</w:t>
      </w:r>
    </w:p>
    <w:p w:rsidR="009755BC" w:rsidRPr="008839CE" w:rsidRDefault="009755BC" w:rsidP="009755BC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b/>
          <w:color w:val="000000"/>
          <w:sz w:val="20"/>
          <w:szCs w:val="20"/>
        </w:rPr>
      </w:pP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5524"/>
        <w:gridCol w:w="2409"/>
        <w:gridCol w:w="1560"/>
      </w:tblGrid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(в рублях)</w:t>
            </w:r>
          </w:p>
        </w:tc>
      </w:tr>
      <w:tr w:rsidR="009755BC" w:rsidRPr="008839CE" w:rsidTr="00230396">
        <w:trPr>
          <w:trHeight w:val="207"/>
        </w:trPr>
        <w:tc>
          <w:tcPr>
            <w:tcW w:w="5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Pr="008839CE" w:rsidRDefault="009755BC" w:rsidP="00230396">
            <w:pPr>
              <w:jc w:val="center"/>
              <w:rPr>
                <w:b/>
                <w:sz w:val="18"/>
                <w:szCs w:val="18"/>
              </w:rPr>
            </w:pPr>
            <w:r w:rsidRPr="008839CE">
              <w:rPr>
                <w:b/>
                <w:sz w:val="18"/>
                <w:szCs w:val="18"/>
              </w:rPr>
              <w:t>Наименование кода классификации доходов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Pr="008839CE" w:rsidRDefault="009755BC" w:rsidP="002303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839CE">
              <w:rPr>
                <w:b/>
                <w:color w:val="000000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Pr="008839CE" w:rsidRDefault="009755BC" w:rsidP="002303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839CE">
              <w:rPr>
                <w:b/>
                <w:color w:val="000000"/>
                <w:sz w:val="18"/>
                <w:szCs w:val="18"/>
              </w:rPr>
              <w:t>2023</w:t>
            </w:r>
          </w:p>
        </w:tc>
      </w:tr>
      <w:tr w:rsidR="009755BC" w:rsidTr="00230396">
        <w:trPr>
          <w:trHeight w:val="207"/>
        </w:trPr>
        <w:tc>
          <w:tcPr>
            <w:tcW w:w="5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5 145 641 293,99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000 1 00 00 000 00 0000 000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779 889 293,21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568 377 700,00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568 377 700,00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000 1 01 02 010 01 0000 110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563 856 700,00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000 1 01 02 020 01 0000 110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000 1 01 02 030 01 0000 110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2 370 000,00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000 1 01 02 040 01 0000 110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1 201 000,00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000 1 01 02 080 01 0000 110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21 237 870,00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21 237 870,00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000 1 03 02 230 01 0000 110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9 602 300,00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000 1 03 02 231 01 0000 110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9 602 300,00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000 1 03 02 240 01 0000 110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53 150,00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уплаты акцизов на моторные масла для дизельных и </w:t>
            </w:r>
            <w:r>
              <w:rPr>
                <w:sz w:val="18"/>
                <w:szCs w:val="18"/>
              </w:rPr>
              <w:lastRenderedPageBreak/>
              <w:t>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000 1 03 02 241 01 0000 110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53 150,00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000 1 03 02 250 01 0000 110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12 786 500,00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000 1 03 02 251 01 0000 110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12 786 500,00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000 1 03 02 260 01 0000 110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-1 204 080,00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000 1 03 02 261 01 0000 110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-1 204 080,00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67 728 200,00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000 1 05 01 000 00 0000 110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63 968 200,00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000 1 05 01 010 01 0000 110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000 1 05 01 011 01 0000 110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000 1 05 01 020 01 0000 110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000 1 05 01 021 01 0000 110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000 1 05 03 000 01 0000 110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000 1 05 03 010 01 0000 110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000 1 05 04 000 02 0000 110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000 1 05 04 020 02 0000 110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ИМУЩЕСТВО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3 435 400,00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000 1 06 04 000 02 0000 110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3 215 400,00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 с организаций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000 1 06 04011 02 0000 110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 с физических лиц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000 1 06 04012 02 0000 110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2 415 400,00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000 1 06 06 000 00 0000 110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000 1 06 06 030 00 0000 110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000 1 06 06 033 05 0000 110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3 455 000,00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000 1 08 03 000 01 0000 110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000 1 08 03 010 01 0000 110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000 1 08 07 000 01 0000 110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000 1 08 07 150 01 0000 110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000 1 11 00 000 00 0000 000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61 249 500,00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000 1 11 05 000 00 0000 120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55 454 606,00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47 522 327,40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000 1 11 05 013 05 0000 120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45 711 281,58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000 1 11 05 013 13 0000 120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1 811 045,82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000 1 11 05 030 00 0000 120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7 932 278,60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000 1 11 05 035 05 0000 120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7 932 278,60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000 1 11 07 000 00 0000 120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000 1 11 07 010 00 0000 120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000 1 11 07 015 05 0000 120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000 1 11 09 000 00 0000 120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000 1 11 09 040 00 0000 120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000 1 11 09 045 05 0000 120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3 307 000,00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000 1 12 01 000 01 0000 120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3 307 000,00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000 1 12 01 010 01 0000 120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000 1 12 01 030 01 0000 120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отходов производства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000 1 12 01 041 01 0000 120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твердых коммунальных отходов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000 1 12 01 042 01 0000 120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000 1 12 01 070 01 0000 120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1 906 000,00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35 819 023,21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000 1 13 01 000 00 0000 130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32 974 506,00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Прочие доходы от оказания платных услуг (работ)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000 1 13 01 990 00 0000 130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32 974 506,00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000 1 13 01 995 05 0000 130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32 974 506,00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000 1 13 02000 00 0000 130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2 844 517,21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000 1 13 02 990 00 0000 130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2 844 517,21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000 1 13 02 995 05 0000 130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2 844 517,21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000 1 14 00 000 00 0000 000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8 153 000,00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квартир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000 1 14 01 000 00 0000 410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000 1 14 01 050 05 0000 410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2 813 000,00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000 1 14 02 050 05 0000 410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928 000,00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000 1 14 02 053 05 0000 410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928 000,00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000 1 14 02 050 05 0000 440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1 885 000,00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000 1 14 02 053 05 0000 440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1 885 000,00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000 1 14 06 000 00 0000 430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000 1 14 06 010 00 0000 430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000 1 14 06 013 05 0000 430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000 1 14 06 013 13 0000 430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ПЛАТЕЖИ И СБОРЫ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000 1 15 02 000 00 0000 140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000 1 15 02 050 05 0000 140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7 096 600,00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000 1 16 01 000 01 0000 140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5 490 750,00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000 1 16 01 050 01 0000 140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000 1 16 01 053 01 0000 140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000 1 16 01 060 01 0000 140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000 1 16 01 063 01 0000 140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240 200,00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000 1 16 01 072 01 0000 140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3 153 050,00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000 1 16 01 082 01 0000 140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3 126 550,00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26 500,00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000 1 16 01 090 01 0000 140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000 1 16 01 092 01 0000 140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000 1 16 01 110 01 0000 140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000 1 16 01 113 01 0000 140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000 1 16 01 130 01 0000 140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000 1 16 01 133 01 0000 140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</w:t>
            </w:r>
            <w:r>
              <w:rPr>
                <w:sz w:val="18"/>
                <w:szCs w:val="18"/>
              </w:rPr>
              <w:lastRenderedPageBreak/>
              <w:t>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000 1 16 01150 01 0000 140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000 1 16 01153 01 0000 140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000 1 16 01170 01 0000 140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000 1 16 01173 01 0000 140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1 090 600,00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1 089 400,00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000 1 16 01 194 01 0000 140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000 1 16 01 200 01 0000 140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000 1 16 01 203 01 0000 140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000 1 16 01 330 00 0000 140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000 1 16 01 333 01 0000 140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000 1 16 02 000 02 0000 140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000 1 16 02 010 02 0000 140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в целях возмещения причиненного ущерба (убытков)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000 1 16 10 000 00 0000 140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</w:t>
            </w:r>
            <w:r>
              <w:rPr>
                <w:sz w:val="18"/>
                <w:szCs w:val="18"/>
              </w:rPr>
              <w:lastRenderedPageBreak/>
              <w:t>Российской Федерации по нормативам, действовавшим в 2019 году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000 1 16 10 120 00 0000 140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000 1 16 10 129 01 0000 140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000 1 16 11 000 01 0000 140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1 515 800,00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000 1 16 11 050 01 0000 140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1 515 800,00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000 1 16 11060 01 0000 140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000 1 16 11064 01 0000 140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000 2 00 00 000 00 0000 000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4 365 752 000,78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4 211 029 271,95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000 2 02 10 000 00 0000 150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1 013 147 400,00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000 2 02 15 001 00 0000 150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000 2 02 15 001 05 0000 150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000 2 02 15 002 00 0000 150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142 976 200,00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000 2 02 15 002 05 0000 150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142 976 200,00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000 2 02 20 000 00 0000 150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894 540 801,42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000 2 02 20 041 00 0000 150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7 984 200,00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000 2 02 20 041 05 0000 150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7 984 200,00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000 2 02 20 077 00 0000 150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519 690 100,00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000 2 02 20 077 05 0000 150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519 690 100,00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7 726 000,00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7 726 000,00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000 2 02 20 302 00 0000 150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6 749 600,00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000 2 02 20 302 05 0000 150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6 749 600,00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000 2 02 20 303 00 0000 150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11 588 400,00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бюджетам муниципальных районов на обеспечение мероприятий по модернизации систем коммунальной </w:t>
            </w:r>
            <w:r>
              <w:rPr>
                <w:sz w:val="18"/>
                <w:szCs w:val="18"/>
              </w:rPr>
              <w:lastRenderedPageBreak/>
              <w:t>инфраструктуры за счет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000 2 02 20 303 05 0000 150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11 588 400,00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000 2 02 25 179 00 0000 150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000 2 02 25 179 05 0000 150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000 2 02 25 304 00 0000 150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16 664 000,00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000 2 02 25 304 05 0000 150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16 664 000,00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000 2 02 25 497 00 0000 150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14 288 421,42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000 2 02 25 497 05 0000 150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14 288 421,42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поддержку отрасли культуры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000 2 02 25 519 00 0000 150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000 2 02 25 519 05 0000 150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000 2 02 25 555 00 0000 150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11 121 800,00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000 2 02 25 555 05 0000 150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11 121 800,00</w:t>
            </w:r>
          </w:p>
        </w:tc>
      </w:tr>
      <w:tr w:rsidR="009755BC" w:rsidTr="00230396">
        <w:trPr>
          <w:trHeight w:val="506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000 2 02 25 576 00 0000 150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1 974 480,00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000 2 02 25 576 05 0000 150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1 974 480,00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000 2 02 29 999 00 0000 150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279 469 600,00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000 2 02 29 999 05 0000 150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279 469 600,00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000 2 02 30 000 00 0000 150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1 999 523 300,00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000 2 02 30 024 00 0000 150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1 961 295 800,00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000 2 02 30 024 05 0000 150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1 961 295 800,00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000 2 02 35 118 00 0000 150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000 2 02 35 118 05 0000 150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000 2 02 35 120 00 0000 150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000 2 02 35 120 05 0000 150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000 2 02 35 135 00 0000 150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</w:t>
            </w:r>
            <w:r>
              <w:rPr>
                <w:sz w:val="18"/>
                <w:szCs w:val="18"/>
              </w:rPr>
              <w:lastRenderedPageBreak/>
              <w:t>ФЗ "О ветеранах"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000 2 02 35 135 05 0000 150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000 2 02 35 176 00 0000 150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000 2 02 35 176 05 0000 150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000 2 02 35 930 00 0000 150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7 190 700,00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000 2 02 35 930 05 0000 150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7 190 700,00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000 2 02 40 000 00 0000 150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303 817 770,53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000 2 02 40 014 00 0000 150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228 961 532,53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000 2 02 40 014 05 0000 150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228 961 532,53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000 2 02 45 303 00 0000 150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37 856 700,00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000 2 02 45 303 05 0000 150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37 856 700,00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000 2 02 45 454 00 0000 150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000 2 02 45 454 05 0000 150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000 2 02 49 999 00 0000 150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26 999 538,00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000 2 02 49 999 05 0000 150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26 999 538,00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000 2 03 00 000 00 0000 000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530 600,00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000 2 03 05 000 05 0000 150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530 600,00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000 2 03 05 099 05 0000 150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530 600,00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154 202 447,81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000 2 07 05 000 05 0000 150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154 202 447,81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000 2 07 05 030 05 0000 150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154 202 447,81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-10 318,98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000 2 19 00 000 05 0000 150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-10 318,98</w:t>
            </w:r>
          </w:p>
        </w:tc>
      </w:tr>
      <w:tr w:rsidR="009755BC" w:rsidTr="00230396">
        <w:trPr>
          <w:trHeight w:val="68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755BC" w:rsidRDefault="009755BC" w:rsidP="002303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000 2 19 60 010 05 0000 150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5BC" w:rsidRDefault="009755BC" w:rsidP="0023039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-10 318,98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85"/>
    <w:rsid w:val="00023D85"/>
    <w:rsid w:val="009755BC"/>
    <w:rsid w:val="00AE3FA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9755B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9755B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5565</Words>
  <Characters>31724</Characters>
  <Application>Microsoft Office Word</Application>
  <DocSecurity>0</DocSecurity>
  <Lines>264</Lines>
  <Paragraphs>74</Paragraphs>
  <ScaleCrop>false</ScaleCrop>
  <Company/>
  <LinksUpToDate>false</LinksUpToDate>
  <CharactersWithSpaces>37215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2023-05-19T11:16:00Z</dcterms:created>
  <dcterms:modified xsi:type="dcterms:W3CDTF">2023-05-19T11:16:00Z</dcterms:modified>
</cp:coreProperties>
</file>